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17BD" w14:textId="77777777" w:rsidR="00A365CA" w:rsidRDefault="00413445" w:rsidP="00030636">
      <w:pPr>
        <w:jc w:val="center"/>
      </w:pPr>
      <w:r>
        <w:t>Research in a Non-Chemistry Lab</w:t>
      </w:r>
    </w:p>
    <w:tbl>
      <w:tblPr>
        <w:tblStyle w:val="TableGrid"/>
        <w:tblW w:w="9575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5355"/>
      </w:tblGrid>
      <w:tr w:rsidR="00A365CA" w:rsidRPr="00030636" w14:paraId="7D31E4A8" w14:textId="77777777" w:rsidTr="00030636">
        <w:trPr>
          <w:trHeight w:val="651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4B544D0E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Student Name 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7C1CF00C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241299AE" w14:textId="77777777" w:rsidTr="00030636">
        <w:trPr>
          <w:trHeight w:val="588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7E1DFB3C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Name of Direct Non-Chemistry Advisor 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5F3C36E3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24CB68AF" w14:textId="77777777" w:rsidTr="00030636">
        <w:trPr>
          <w:trHeight w:val="759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789E5B4F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Research Advisor’s Department 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6E21E141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5C7F8281" w14:textId="77777777" w:rsidTr="00030636">
        <w:trPr>
          <w:trHeight w:val="516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2A7BD4F9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Semester that you are requesting credit for 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6BA60E4D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4F1FDE13" w14:textId="77777777" w:rsidTr="00030636">
        <w:trPr>
          <w:trHeight w:val="741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22BE634F" w14:textId="77777777" w:rsidR="00A365CA" w:rsidRPr="00030636" w:rsidRDefault="00413445">
            <w:pPr>
              <w:ind w:right="659"/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How many hours do you spend working in this lab per week? 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7CF49C5F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3B97" w:rsidRPr="00030636" w14:paraId="131867F8" w14:textId="77777777" w:rsidTr="00030636">
        <w:trPr>
          <w:trHeight w:val="741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64C406DB" w14:textId="52B8B976" w:rsidR="00FF3B97" w:rsidRPr="00030636" w:rsidRDefault="00FF3B97">
            <w:pPr>
              <w:ind w:right="659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Are you a Freshman, Sophomore, Junior or Senior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4F47DDE5" w14:textId="77777777" w:rsidR="00FF3B97" w:rsidRPr="00030636" w:rsidRDefault="00FF3B97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365CA" w:rsidRPr="00030636" w14:paraId="10FC1F18" w14:textId="77777777" w:rsidTr="00030636">
        <w:trPr>
          <w:trHeight w:val="1686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14975898" w14:textId="77777777" w:rsidR="00726EE7" w:rsidRDefault="00413445">
            <w:pPr>
              <w:spacing w:after="1" w:line="290" w:lineRule="auto"/>
              <w:ind w:right="274"/>
              <w:rPr>
                <w:b w:val="0"/>
                <w:color w:val="000000"/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>Ho</w:t>
            </w:r>
            <w:r w:rsidR="00030636" w:rsidRPr="00030636">
              <w:rPr>
                <w:b w:val="0"/>
                <w:color w:val="000000"/>
                <w:sz w:val="20"/>
                <w:szCs w:val="20"/>
              </w:rPr>
              <w:t>w many credit hours of research</w:t>
            </w:r>
            <w:r w:rsidRPr="00030636">
              <w:rPr>
                <w:b w:val="0"/>
                <w:color w:val="000000"/>
                <w:sz w:val="20"/>
                <w:szCs w:val="20"/>
              </w:rPr>
              <w:t xml:space="preserve"> are you registering for?  </w:t>
            </w:r>
          </w:p>
          <w:p w14:paraId="0D2E82F5" w14:textId="77777777" w:rsidR="00A365CA" w:rsidRPr="00030636" w:rsidRDefault="00413445">
            <w:pPr>
              <w:spacing w:after="1" w:line="290" w:lineRule="auto"/>
              <w:ind w:right="274"/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>5 hrs. per week = 1</w:t>
            </w:r>
            <w:r w:rsidR="00030636"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030636">
              <w:rPr>
                <w:b w:val="0"/>
                <w:color w:val="000000"/>
                <w:sz w:val="20"/>
                <w:szCs w:val="20"/>
              </w:rPr>
              <w:t xml:space="preserve">credit </w:t>
            </w:r>
          </w:p>
          <w:p w14:paraId="4C62AC46" w14:textId="77777777" w:rsidR="00A365CA" w:rsidRPr="00030636" w:rsidRDefault="00413445">
            <w:pPr>
              <w:spacing w:after="34"/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10 hrs. per week = 2 credits </w:t>
            </w:r>
          </w:p>
          <w:p w14:paraId="0077C6E9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15+ hrs. per week = 3 credits 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0E168515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5EA69689" w14:textId="77777777" w:rsidTr="00030636">
        <w:trPr>
          <w:trHeight w:val="678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33419DFE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When did you start doing research in this lab? 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14:paraId="7756F94A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500B23FF" w14:textId="77777777" w:rsidTr="00030636">
        <w:trPr>
          <w:trHeight w:val="1614"/>
        </w:trPr>
        <w:tc>
          <w:tcPr>
            <w:tcW w:w="4220" w:type="dxa"/>
            <w:tcBorders>
              <w:top w:val="single" w:sz="4" w:space="0" w:color="1B587C"/>
              <w:left w:val="single" w:sz="4" w:space="0" w:color="1B587C"/>
              <w:bottom w:val="single" w:sz="4" w:space="0" w:color="000000"/>
              <w:right w:val="single" w:sz="4" w:space="0" w:color="1B587C"/>
            </w:tcBorders>
          </w:tcPr>
          <w:p w14:paraId="37E9F7BC" w14:textId="77777777" w:rsidR="00A365CA" w:rsidRPr="00030636" w:rsidRDefault="00413445">
            <w:pPr>
              <w:spacing w:after="60" w:line="238" w:lineRule="auto"/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Which Research Course is this petition for? </w:t>
            </w:r>
          </w:p>
          <w:p w14:paraId="25D1CBB4" w14:textId="77777777" w:rsidR="00A365CA" w:rsidRPr="00030636" w:rsidRDefault="00413445">
            <w:pPr>
              <w:spacing w:after="36"/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CHEM 197 Freshmen </w:t>
            </w:r>
          </w:p>
          <w:p w14:paraId="7C807B26" w14:textId="77777777" w:rsidR="00A365CA" w:rsidRPr="00030636" w:rsidRDefault="00413445">
            <w:pPr>
              <w:spacing w:after="34"/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CHEM 297 Sophomore </w:t>
            </w:r>
          </w:p>
          <w:p w14:paraId="68015AF0" w14:textId="77777777" w:rsidR="00A365CA" w:rsidRPr="00030636" w:rsidRDefault="00413445">
            <w:pPr>
              <w:spacing w:after="36"/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CHEM 397 Junior </w:t>
            </w:r>
          </w:p>
          <w:p w14:paraId="170A8607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CHEM 497 Senior </w:t>
            </w:r>
          </w:p>
        </w:tc>
        <w:tc>
          <w:tcPr>
            <w:tcW w:w="5355" w:type="dxa"/>
            <w:tcBorders>
              <w:top w:val="single" w:sz="4" w:space="0" w:color="1B587C"/>
              <w:left w:val="single" w:sz="4" w:space="0" w:color="1B587C"/>
              <w:bottom w:val="single" w:sz="4" w:space="0" w:color="000000"/>
              <w:right w:val="single" w:sz="4" w:space="0" w:color="1B587C"/>
            </w:tcBorders>
          </w:tcPr>
          <w:p w14:paraId="09C4700C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100CDABF" w14:textId="77777777" w:rsidTr="00030636">
        <w:trPr>
          <w:trHeight w:val="49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CAD9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Chemistry Advisor of Record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BF2C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3BF16A1C" w14:textId="77777777" w:rsidTr="00030636">
        <w:trPr>
          <w:trHeight w:val="213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A1B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592F1AE7" w14:textId="3CB8443B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>Chemistry Advisor’s explanation justifying that the research has a substantial chemistry component (i.e., that the research is something that the Chemistry faculty would generally agree is “chemistry” rather than something else)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FBBC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0636" w:rsidRPr="00030636" w14:paraId="12A3F5C4" w14:textId="77777777" w:rsidTr="00030636">
        <w:trPr>
          <w:trHeight w:val="492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961B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5B0B4CCB" w14:textId="77777777" w:rsidR="00030636" w:rsidRDefault="00726EE7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The student needs to </w:t>
            </w:r>
            <w:r w:rsidR="00030636" w:rsidRPr="00030636">
              <w:rPr>
                <w:b w:val="0"/>
                <w:color w:val="000000"/>
                <w:sz w:val="20"/>
                <w:szCs w:val="20"/>
              </w:rPr>
              <w:t>provide us with 5-6 sentences indicating justification of substantial chemistry component.</w:t>
            </w:r>
          </w:p>
          <w:p w14:paraId="5B8DF06B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6F4D2F8E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7F264FFF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7BD7DBC0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2316472B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28B4FE2F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42882871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7C8448F2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79EF5A35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6E648B7A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2247BAA3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34CFC7AC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222BDDC3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07E7583C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5130B9D5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5555F785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5E058CAB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15F276C8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11C39766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1793D523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1D645238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2CB2F228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6800AAC4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7CA410EB" w14:textId="77777777" w:rsidR="00726EE7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3D2A00E8" w14:textId="77777777" w:rsidR="00726EE7" w:rsidRPr="00030636" w:rsidRDefault="00726EE7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FBD" w14:textId="77777777" w:rsidR="00030636" w:rsidRPr="00030636" w:rsidRDefault="00030636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030636" w:rsidRPr="00030636" w14:paraId="2509EDAB" w14:textId="77777777" w:rsidTr="006947D9">
        <w:trPr>
          <w:trHeight w:val="485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2B35" w14:textId="77777777" w:rsidR="00726EE7" w:rsidRDefault="00726EE7" w:rsidP="00413445">
            <w:pPr>
              <w:rPr>
                <w:b w:val="0"/>
                <w:color w:val="000000"/>
                <w:sz w:val="20"/>
                <w:szCs w:val="20"/>
              </w:rPr>
            </w:pPr>
          </w:p>
          <w:p w14:paraId="353E6347" w14:textId="77777777" w:rsidR="00030636" w:rsidRPr="00030636" w:rsidRDefault="00413445" w:rsidP="00413445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The Advisor of Record should</w:t>
            </w:r>
            <w:r w:rsidR="00030636" w:rsidRPr="00030636">
              <w:rPr>
                <w:b w:val="0"/>
                <w:color w:val="000000"/>
                <w:sz w:val="20"/>
                <w:szCs w:val="20"/>
              </w:rPr>
              <w:t xml:space="preserve"> provide us with a statement of how the student’s research will </w:t>
            </w:r>
            <w:proofErr w:type="gramStart"/>
            <w:r w:rsidR="00030636" w:rsidRPr="00030636">
              <w:rPr>
                <w:b w:val="0"/>
                <w:color w:val="000000"/>
                <w:sz w:val="20"/>
                <w:szCs w:val="20"/>
              </w:rPr>
              <w:t>actually be</w:t>
            </w:r>
            <w:proofErr w:type="gramEnd"/>
            <w:r w:rsidR="00030636" w:rsidRPr="00030636">
              <w:rPr>
                <w:b w:val="0"/>
                <w:color w:val="000000"/>
                <w:sz w:val="20"/>
                <w:szCs w:val="20"/>
              </w:rPr>
              <w:t xml:space="preserve"> overseen by the Advisor of Record. Will regular brief meetings between the student and Advisor of Record take place, and how frequently.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5829" w14:textId="77777777" w:rsidR="00030636" w:rsidRPr="00030636" w:rsidRDefault="00030636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A365CA" w:rsidRPr="00030636" w14:paraId="13369689" w14:textId="77777777" w:rsidTr="00030636">
        <w:trPr>
          <w:trHeight w:val="39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8B9F" w14:textId="77777777" w:rsidR="00A365CA" w:rsidRPr="00030636" w:rsidRDefault="00413445">
            <w:pPr>
              <w:rPr>
                <w:b w:val="0"/>
                <w:color w:val="000000"/>
                <w:sz w:val="20"/>
                <w:szCs w:val="20"/>
              </w:rPr>
            </w:pPr>
            <w:r w:rsidRPr="00030636">
              <w:rPr>
                <w:b w:val="0"/>
                <w:color w:val="000000"/>
                <w:sz w:val="20"/>
                <w:szCs w:val="20"/>
              </w:rPr>
              <w:t xml:space="preserve">Signature of Chemistry Advisor </w:t>
            </w:r>
          </w:p>
          <w:p w14:paraId="68CC05B6" w14:textId="77777777" w:rsidR="00030636" w:rsidRPr="00030636" w:rsidRDefault="00030636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04BC" w14:textId="77777777" w:rsidR="00A365CA" w:rsidRPr="00030636" w:rsidRDefault="00413445">
            <w:pPr>
              <w:rPr>
                <w:i/>
                <w:sz w:val="20"/>
                <w:szCs w:val="20"/>
              </w:rPr>
            </w:pPr>
            <w:r w:rsidRPr="00030636">
              <w:rPr>
                <w:b w:val="0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CA" w:rsidRPr="00030636" w14:paraId="530986EA" w14:textId="77777777" w:rsidTr="00030636">
        <w:trPr>
          <w:trHeight w:val="34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D186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Return Signed Form To </w:t>
            </w:r>
            <w:r w:rsidRPr="00030636">
              <w:rPr>
                <w:rFonts w:ascii="Times New Roman" w:eastAsia="Times New Roman" w:hAnsi="Times New Roman" w:cs="Times New Roman"/>
                <w:color w:val="6B9F25"/>
                <w:sz w:val="20"/>
                <w:szCs w:val="20"/>
                <w:u w:val="single" w:color="6B9F25"/>
              </w:rPr>
              <w:t>schulze@illinois.edu</w:t>
            </w:r>
            <w:r w:rsidRPr="000306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CDA8" w14:textId="77777777" w:rsidR="00A365CA" w:rsidRPr="00030636" w:rsidRDefault="00413445">
            <w:pPr>
              <w:rPr>
                <w:sz w:val="20"/>
                <w:szCs w:val="20"/>
              </w:rPr>
            </w:pPr>
            <w:r w:rsidRPr="000306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Heather Schulze in 109 Noyes Lab </w:t>
            </w:r>
          </w:p>
        </w:tc>
      </w:tr>
    </w:tbl>
    <w:p w14:paraId="2F899387" w14:textId="007D3AE9" w:rsidR="00A365CA" w:rsidRPr="00030636" w:rsidRDefault="00A365CA">
      <w:pPr>
        <w:rPr>
          <w:sz w:val="20"/>
          <w:szCs w:val="20"/>
        </w:rPr>
      </w:pPr>
    </w:p>
    <w:sectPr w:rsidR="00A365CA" w:rsidRPr="00030636" w:rsidSect="006947D9">
      <w:pgSz w:w="12240" w:h="15840"/>
      <w:pgMar w:top="1440" w:right="1440" w:bottom="1440" w:left="144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CA"/>
    <w:rsid w:val="00030636"/>
    <w:rsid w:val="002216E2"/>
    <w:rsid w:val="00413445"/>
    <w:rsid w:val="006947D9"/>
    <w:rsid w:val="00726EE7"/>
    <w:rsid w:val="00A365CA"/>
    <w:rsid w:val="00BC3C55"/>
    <w:rsid w:val="00D54EC7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6603"/>
  <w15:docId w15:val="{219B6D7C-26C5-4A3E-9885-1E959632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</w:pPr>
    <w:rPr>
      <w:rFonts w:ascii="Tahoma" w:eastAsia="Tahoma" w:hAnsi="Tahoma" w:cs="Tahoma"/>
      <w:b/>
      <w:color w:val="1B587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Non-Chemistry Lab Form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Non-Chemistry Lab Form</dc:title>
  <dc:subject/>
  <dc:creator>Samantha Langley</dc:creator>
  <cp:keywords/>
  <cp:lastModifiedBy>Schulze</cp:lastModifiedBy>
  <cp:revision>8</cp:revision>
  <dcterms:created xsi:type="dcterms:W3CDTF">2018-09-10T18:37:00Z</dcterms:created>
  <dcterms:modified xsi:type="dcterms:W3CDTF">2019-09-09T16:27:00Z</dcterms:modified>
</cp:coreProperties>
</file>